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jc w:val="center"/>
        <w:tblCellSpacing w:w="0" w:type="dxa"/>
        <w:shd w:val="clear" w:color="auto" w:fill="4A99DB"/>
        <w:tblCellMar>
          <w:top w:w="150" w:type="dxa"/>
          <w:left w:w="150" w:type="dxa"/>
          <w:bottom w:w="150" w:type="dxa"/>
          <w:right w:w="150" w:type="dxa"/>
        </w:tblCellMar>
        <w:tblLook w:val="04A0" w:firstRow="1" w:lastRow="0" w:firstColumn="1" w:lastColumn="0" w:noHBand="0" w:noVBand="1"/>
      </w:tblPr>
      <w:tblGrid>
        <w:gridCol w:w="8985"/>
      </w:tblGrid>
      <w:tr w:rsidR="003F2070" w:rsidRPr="003F2070" w:rsidTr="003F2070">
        <w:trPr>
          <w:trHeight w:val="390"/>
          <w:tblCellSpacing w:w="0" w:type="dxa"/>
          <w:jc w:val="center"/>
        </w:trPr>
        <w:tc>
          <w:tcPr>
            <w:tcW w:w="0" w:type="auto"/>
            <w:shd w:val="clear" w:color="auto" w:fill="4A99DB"/>
            <w:vAlign w:val="center"/>
            <w:hideMark/>
          </w:tcPr>
          <w:p w:rsidR="003F2070" w:rsidRPr="003F2070" w:rsidRDefault="003F2070" w:rsidP="003F2070">
            <w:pPr>
              <w:spacing w:after="0" w:line="288" w:lineRule="atLeast"/>
              <w:jc w:val="center"/>
              <w:rPr>
                <w:rFonts w:ascii="Gill Sans MT" w:eastAsia="Times New Roman" w:hAnsi="Gill Sans MT" w:cs="Arial"/>
                <w:sz w:val="36"/>
                <w:szCs w:val="36"/>
              </w:rPr>
            </w:pPr>
            <w:r w:rsidRPr="003F2070">
              <w:rPr>
                <w:rFonts w:ascii="Gill Sans MT" w:eastAsia="Times New Roman" w:hAnsi="Gill Sans MT" w:cs="Arial"/>
                <w:b/>
                <w:bCs/>
                <w:color w:val="680325"/>
                <w:sz w:val="48"/>
                <w:szCs w:val="48"/>
              </w:rPr>
              <w:t>Journey Into Becoming</w:t>
            </w:r>
          </w:p>
          <w:p w:rsidR="003F2070" w:rsidRPr="003F2070" w:rsidRDefault="003F2070" w:rsidP="003F2070">
            <w:pPr>
              <w:spacing w:before="100" w:beforeAutospacing="1" w:after="100" w:afterAutospacing="1" w:line="360" w:lineRule="atLeast"/>
              <w:jc w:val="center"/>
              <w:rPr>
                <w:rFonts w:ascii="Gill Sans MT" w:eastAsia="Times New Roman" w:hAnsi="Gill Sans MT" w:cs="Arial"/>
                <w:sz w:val="36"/>
                <w:szCs w:val="36"/>
              </w:rPr>
            </w:pPr>
            <w:r w:rsidRPr="003F2070">
              <w:rPr>
                <w:rFonts w:ascii="Gill Sans MT" w:eastAsia="Times New Roman" w:hAnsi="Gill Sans MT" w:cs="Arial"/>
                <w:b/>
                <w:bCs/>
                <w:color w:val="680325"/>
                <w:sz w:val="56"/>
                <w:szCs w:val="56"/>
              </w:rPr>
              <w:t>All God Wants You To Be</w:t>
            </w:r>
          </w:p>
        </w:tc>
      </w:tr>
      <w:tr w:rsidR="003F2070" w:rsidRPr="003F2070" w:rsidTr="003F2070">
        <w:trPr>
          <w:trHeight w:val="3270"/>
          <w:tblCellSpacing w:w="0" w:type="dxa"/>
          <w:jc w:val="center"/>
        </w:trPr>
        <w:tc>
          <w:tcPr>
            <w:tcW w:w="0" w:type="auto"/>
            <w:shd w:val="clear" w:color="auto" w:fill="FFFFFF"/>
            <w:vAlign w:val="center"/>
            <w:hideMark/>
          </w:tcPr>
          <w:p w:rsidR="003F2070" w:rsidRPr="003F2070" w:rsidRDefault="003F2070" w:rsidP="003F2070">
            <w:pPr>
              <w:spacing w:before="100" w:beforeAutospacing="1" w:after="100" w:afterAutospacing="1" w:line="240" w:lineRule="atLeast"/>
              <w:rPr>
                <w:rFonts w:ascii="Arial" w:eastAsia="Times New Roman" w:hAnsi="Arial" w:cs="Arial"/>
                <w:sz w:val="24"/>
                <w:szCs w:val="24"/>
              </w:rPr>
            </w:pPr>
            <w:r w:rsidRPr="003F2070">
              <w:rPr>
                <w:rFonts w:ascii="Arial" w:eastAsia="Times New Roman" w:hAnsi="Arial" w:cs="Arial"/>
                <w:noProof/>
                <w:sz w:val="24"/>
                <w:szCs w:val="24"/>
              </w:rPr>
              <w:drawing>
                <wp:anchor distT="66675" distB="66675" distL="66675" distR="66675" simplePos="0" relativeHeight="251659264" behindDoc="0" locked="0" layoutInCell="1" allowOverlap="0" wp14:anchorId="0CCD8101" wp14:editId="42DACDD8">
                  <wp:simplePos x="0" y="0"/>
                  <wp:positionH relativeFrom="column">
                    <wp:align>left</wp:align>
                  </wp:positionH>
                  <wp:positionV relativeFrom="line">
                    <wp:posOffset>0</wp:posOffset>
                  </wp:positionV>
                  <wp:extent cx="1504950" cy="1819275"/>
                  <wp:effectExtent l="0" t="0" r="0"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070">
              <w:rPr>
                <w:rFonts w:ascii="Verdana" w:eastAsia="Times New Roman" w:hAnsi="Verdana" w:cs="Arial"/>
                <w:b/>
                <w:bCs/>
                <w:i/>
                <w:iCs/>
                <w:color w:val="680325"/>
                <w:sz w:val="20"/>
                <w:szCs w:val="20"/>
              </w:rPr>
              <w:t>Colossians</w:t>
            </w:r>
            <w:r w:rsidRPr="003F2070">
              <w:rPr>
                <w:rFonts w:ascii="Verdana" w:eastAsia="Times New Roman" w:hAnsi="Verdana" w:cs="Arial"/>
                <w:b/>
                <w:bCs/>
                <w:sz w:val="20"/>
                <w:szCs w:val="20"/>
              </w:rPr>
              <w:t> is short—only four chapters—but it is a power-packed book that tells us how to become all God wants us to be.  Lesson titles include:  </w:t>
            </w:r>
            <w:r w:rsidRPr="003F2070">
              <w:rPr>
                <w:rFonts w:ascii="Verdana" w:eastAsia="Times New Roman" w:hAnsi="Verdana" w:cs="Arial"/>
                <w:b/>
                <w:bCs/>
                <w:i/>
                <w:iCs/>
                <w:sz w:val="20"/>
                <w:szCs w:val="20"/>
              </w:rPr>
              <w:t>The Trilogy for Spiritual Growth, Finding God’s Will for Your Life, Letting Jesus Fulfill All Your Needs, Having Your Own Successful Ministry, Growing in Christ, Why Jesus Is All We Need, Don’t Be Intimidated!, Victorious Christian Living, How To Dress for Spiritual Success, How To Have a Happy, Healthy, Home, Working God’s Way, Improving Your Communication With God and People, </w:t>
            </w:r>
            <w:r w:rsidRPr="003F2070">
              <w:rPr>
                <w:rFonts w:ascii="Verdana" w:eastAsia="Times New Roman" w:hAnsi="Verdana" w:cs="Arial"/>
                <w:b/>
                <w:bCs/>
                <w:sz w:val="20"/>
                <w:szCs w:val="20"/>
              </w:rPr>
              <w:t>and </w:t>
            </w:r>
            <w:r w:rsidRPr="003F2070">
              <w:rPr>
                <w:rFonts w:ascii="Verdana" w:eastAsia="Times New Roman" w:hAnsi="Verdana" w:cs="Arial"/>
                <w:b/>
                <w:bCs/>
                <w:i/>
                <w:iCs/>
                <w:sz w:val="20"/>
                <w:szCs w:val="20"/>
              </w:rPr>
              <w:t>How To Make Great Friends.</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70"/>
    <w:rsid w:val="000D2789"/>
    <w:rsid w:val="003F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2014-09-17T02:33:00Z</dcterms:created>
  <dcterms:modified xsi:type="dcterms:W3CDTF">2014-09-17T02:34:00Z</dcterms:modified>
</cp:coreProperties>
</file>